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2421"/>
        <w:gridCol w:w="6604"/>
      </w:tblGrid>
      <w:tr w:rsidR="008C2649" w:rsidTr="00CA0348">
        <w:tc>
          <w:tcPr>
            <w:tcW w:w="522" w:type="dxa"/>
          </w:tcPr>
          <w:p w:rsidR="008C2649" w:rsidRPr="00CA0348" w:rsidRDefault="00CA0348" w:rsidP="00CA0348">
            <w:pPr>
              <w:jc w:val="center"/>
              <w:rPr>
                <w:b/>
              </w:rPr>
            </w:pPr>
            <w:r w:rsidRPr="00CA0348">
              <w:rPr>
                <w:b/>
              </w:rPr>
              <w:t xml:space="preserve">№ </w:t>
            </w:r>
            <w:proofErr w:type="gramStart"/>
            <w:r w:rsidRPr="00CA0348">
              <w:rPr>
                <w:b/>
              </w:rPr>
              <w:t>п</w:t>
            </w:r>
            <w:proofErr w:type="gramEnd"/>
            <w:r w:rsidRPr="00CA0348">
              <w:rPr>
                <w:b/>
              </w:rPr>
              <w:t>/п</w:t>
            </w:r>
          </w:p>
        </w:tc>
        <w:tc>
          <w:tcPr>
            <w:tcW w:w="2421" w:type="dxa"/>
          </w:tcPr>
          <w:p w:rsidR="008C2649" w:rsidRPr="00CA0348" w:rsidRDefault="00CA0348" w:rsidP="00CA0348">
            <w:pPr>
              <w:jc w:val="center"/>
              <w:rPr>
                <w:b/>
              </w:rPr>
            </w:pPr>
            <w:r w:rsidRPr="00CA0348">
              <w:rPr>
                <w:b/>
              </w:rPr>
              <w:t>категория</w:t>
            </w:r>
          </w:p>
        </w:tc>
        <w:tc>
          <w:tcPr>
            <w:tcW w:w="6628" w:type="dxa"/>
          </w:tcPr>
          <w:p w:rsidR="008C2649" w:rsidRPr="00CA0348" w:rsidRDefault="00CA0348" w:rsidP="00CA0348">
            <w:pPr>
              <w:jc w:val="center"/>
              <w:rPr>
                <w:b/>
              </w:rPr>
            </w:pPr>
            <w:r w:rsidRPr="00CA0348">
              <w:rPr>
                <w:b/>
              </w:rPr>
              <w:t>Нормативный документ</w:t>
            </w:r>
          </w:p>
        </w:tc>
      </w:tr>
      <w:tr w:rsidR="008C2649" w:rsidTr="00CA0348">
        <w:tc>
          <w:tcPr>
            <w:tcW w:w="522" w:type="dxa"/>
          </w:tcPr>
          <w:p w:rsidR="008C2649" w:rsidRDefault="00CA0348">
            <w:r>
              <w:t>1</w:t>
            </w:r>
          </w:p>
        </w:tc>
        <w:tc>
          <w:tcPr>
            <w:tcW w:w="2421" w:type="dxa"/>
          </w:tcPr>
          <w:p w:rsidR="008C2649" w:rsidRDefault="008C2649">
            <w:r>
              <w:t xml:space="preserve">Горячее питание </w:t>
            </w:r>
            <w:proofErr w:type="gramStart"/>
            <w:r w:rsidRPr="008C2649">
              <w:t>обучающихся</w:t>
            </w:r>
            <w:proofErr w:type="gramEnd"/>
            <w:r w:rsidRPr="008C2649">
              <w:t xml:space="preserve"> по образовательным программам начального общего образования (1-4 классы)</w:t>
            </w:r>
          </w:p>
        </w:tc>
        <w:tc>
          <w:tcPr>
            <w:tcW w:w="6628" w:type="dxa"/>
          </w:tcPr>
          <w:p w:rsidR="008C2649" w:rsidRDefault="008C2649" w:rsidP="008C2649">
            <w:r>
              <w:t>Закон Красноярского края от 02.11.2000 N12-961 (ред. от 11.02.2021)</w:t>
            </w:r>
          </w:p>
          <w:p w:rsidR="008C2649" w:rsidRDefault="008C2649" w:rsidP="008C2649">
            <w:r>
              <w:t>"О защите прав ребенка"</w:t>
            </w:r>
            <w:r>
              <w:cr/>
            </w:r>
          </w:p>
          <w:p w:rsidR="00265793" w:rsidRDefault="00265793" w:rsidP="008C2649">
            <w:r>
              <w:t>Постановление Администрации города Дивногорска № 01п от 09.01.2023 года.</w:t>
            </w:r>
          </w:p>
        </w:tc>
      </w:tr>
      <w:tr w:rsidR="00265793" w:rsidTr="00CA0348">
        <w:tc>
          <w:tcPr>
            <w:tcW w:w="522" w:type="dxa"/>
          </w:tcPr>
          <w:p w:rsidR="00265793" w:rsidRDefault="00CA0348">
            <w:r>
              <w:t>2</w:t>
            </w:r>
          </w:p>
        </w:tc>
        <w:tc>
          <w:tcPr>
            <w:tcW w:w="2421" w:type="dxa"/>
          </w:tcPr>
          <w:p w:rsidR="00265793" w:rsidRDefault="00265793" w:rsidP="00265793">
            <w:proofErr w:type="gramStart"/>
            <w:r>
              <w:t>О</w:t>
            </w:r>
            <w:r w:rsidRPr="00265793">
              <w:t>беспечения обучающихся в муниципальных общеобразовательных организациях по имеющим государственную аккредитацию основным общеобразовательным программам горячим завтраком и (или) горячим обедом без взимания платы</w:t>
            </w:r>
            <w:proofErr w:type="gramEnd"/>
          </w:p>
        </w:tc>
        <w:tc>
          <w:tcPr>
            <w:tcW w:w="6628" w:type="dxa"/>
          </w:tcPr>
          <w:p w:rsidR="00265793" w:rsidRDefault="00265793" w:rsidP="00265793">
            <w:r>
              <w:t>Закон Красноярского края от 02.11.2000 N12-961 (ред. от 11.02.2021)</w:t>
            </w:r>
          </w:p>
          <w:p w:rsidR="00265793" w:rsidRDefault="00265793" w:rsidP="00265793">
            <w:r>
              <w:t xml:space="preserve">"О защите прав ребенка" </w:t>
            </w:r>
          </w:p>
          <w:p w:rsidR="00CA0348" w:rsidRDefault="00CA0348" w:rsidP="00265793"/>
          <w:p w:rsidR="00265793" w:rsidRDefault="00265793" w:rsidP="00265793">
            <w:r>
              <w:t>Постановление Администрации города Дивногорска № 01п от 09.01.2023 года.</w:t>
            </w:r>
          </w:p>
        </w:tc>
      </w:tr>
      <w:tr w:rsidR="00CA0348" w:rsidTr="00CA0348">
        <w:tc>
          <w:tcPr>
            <w:tcW w:w="522" w:type="dxa"/>
          </w:tcPr>
          <w:p w:rsidR="00CA0348" w:rsidRDefault="00CA0348">
            <w:r>
              <w:t>3</w:t>
            </w:r>
          </w:p>
        </w:tc>
        <w:tc>
          <w:tcPr>
            <w:tcW w:w="2421" w:type="dxa"/>
          </w:tcPr>
          <w:p w:rsidR="00CA0348" w:rsidRPr="00B25A47" w:rsidRDefault="00CA0348" w:rsidP="00C17469">
            <w:r w:rsidRPr="00B25A47">
              <w:t>Денежная компенсация для детей ОВЗ взамен обеспечения бесплатным горячим завтраком и горячим обедом</w:t>
            </w:r>
          </w:p>
        </w:tc>
        <w:tc>
          <w:tcPr>
            <w:tcW w:w="6628" w:type="dxa"/>
          </w:tcPr>
          <w:p w:rsidR="00CA0348" w:rsidRPr="00B25A47" w:rsidRDefault="00CA0348" w:rsidP="00C17469">
            <w:proofErr w:type="gramStart"/>
            <w:r w:rsidRPr="00B25A47">
              <w:t>Постановление Правительства Красноярского края от 05.04.2016 N 155-п (ред. от 31.01.2023) "Об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совершеннолетия, родителей (иных законных представителей)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выплаты".</w:t>
            </w:r>
            <w:proofErr w:type="gramEnd"/>
          </w:p>
        </w:tc>
      </w:tr>
      <w:tr w:rsidR="008C2649" w:rsidTr="00CA0348">
        <w:tc>
          <w:tcPr>
            <w:tcW w:w="522" w:type="dxa"/>
          </w:tcPr>
          <w:p w:rsidR="008C2649" w:rsidRDefault="00CA0348">
            <w:r>
              <w:t>4</w:t>
            </w:r>
          </w:p>
        </w:tc>
        <w:tc>
          <w:tcPr>
            <w:tcW w:w="2421" w:type="dxa"/>
          </w:tcPr>
          <w:p w:rsidR="008C2649" w:rsidRDefault="00D12208">
            <w:r w:rsidRPr="00D12208">
              <w:t>Горячее питание обучающихся</w:t>
            </w:r>
            <w:r>
              <w:t xml:space="preserve"> 5-11 классов из семей принимающих участие в СВО.</w:t>
            </w:r>
          </w:p>
        </w:tc>
        <w:tc>
          <w:tcPr>
            <w:tcW w:w="6628" w:type="dxa"/>
          </w:tcPr>
          <w:p w:rsidR="008C2649" w:rsidRDefault="00D12208" w:rsidP="00D12208">
            <w:r>
              <w:t>Постановление Администрации города Дивногорска № 202п от 15.11.2022 года</w:t>
            </w:r>
          </w:p>
        </w:tc>
      </w:tr>
    </w:tbl>
    <w:p w:rsidR="008C2649" w:rsidRDefault="008C2649">
      <w:bookmarkStart w:id="0" w:name="_GoBack"/>
      <w:bookmarkEnd w:id="0"/>
    </w:p>
    <w:sectPr w:rsidR="008C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38"/>
    <w:rsid w:val="00265793"/>
    <w:rsid w:val="00645238"/>
    <w:rsid w:val="008C2649"/>
    <w:rsid w:val="00CA0348"/>
    <w:rsid w:val="00D12208"/>
    <w:rsid w:val="00D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2023-09-04T13:22:00Z</dcterms:created>
  <dcterms:modified xsi:type="dcterms:W3CDTF">2023-09-21T08:36:00Z</dcterms:modified>
</cp:coreProperties>
</file>