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91" w:rsidRPr="00A95E91" w:rsidRDefault="00A95E91" w:rsidP="00A95E9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A95E9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Отзыв об итогах выполнения индивидуального плана</w:t>
      </w:r>
    </w:p>
    <w:p w:rsidR="00A95E91" w:rsidRDefault="00A95E91" w:rsidP="00A95E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E91" w:rsidRPr="00A95E91" w:rsidRDefault="00A95E91" w:rsidP="00A95E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5E91">
        <w:rPr>
          <w:rFonts w:ascii="Arial" w:eastAsia="Times New Roman" w:hAnsi="Arial" w:cs="Arial"/>
          <w:sz w:val="24"/>
          <w:szCs w:val="24"/>
          <w:lang w:eastAsia="ru-RU"/>
        </w:rPr>
        <w:t>Ф.И.О. молодого педагога _______________________________________________________________</w:t>
      </w:r>
    </w:p>
    <w:p w:rsidR="00A95E91" w:rsidRPr="00A95E91" w:rsidRDefault="00A95E91" w:rsidP="00A95E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5E91">
        <w:rPr>
          <w:rFonts w:ascii="Arial" w:eastAsia="Times New Roman" w:hAnsi="Arial" w:cs="Arial"/>
          <w:sz w:val="24"/>
          <w:szCs w:val="24"/>
          <w:lang w:eastAsia="ru-RU"/>
        </w:rPr>
        <w:t>Должность молодого педагога___________________________________________________________</w:t>
      </w:r>
    </w:p>
    <w:p w:rsidR="00A95E91" w:rsidRDefault="00A95E91" w:rsidP="00A95E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5E91">
        <w:rPr>
          <w:rFonts w:ascii="Arial" w:eastAsia="Times New Roman" w:hAnsi="Arial" w:cs="Arial"/>
          <w:sz w:val="24"/>
          <w:szCs w:val="24"/>
          <w:lang w:eastAsia="ru-RU"/>
        </w:rPr>
        <w:t xml:space="preserve">период выполнения индивидуального плана с _______________ </w:t>
      </w:r>
      <w:proofErr w:type="gramStart"/>
      <w:r w:rsidRPr="00A95E91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A95E9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 года</w:t>
      </w:r>
    </w:p>
    <w:p w:rsidR="00A95E91" w:rsidRPr="00A95E91" w:rsidRDefault="00A95E91" w:rsidP="00A95E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3807"/>
      </w:tblGrid>
      <w:tr w:rsidR="00A95E91" w:rsidRPr="00A95E91" w:rsidTr="00A95E91"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Краткая характеристика </w:t>
            </w:r>
            <w:proofErr w:type="gramStart"/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показателей</w:t>
            </w:r>
          </w:p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5E91" w:rsidRPr="00A95E91" w:rsidTr="00A95E91"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применять полученные теоретические знания в профессиональной деятельности</w:t>
            </w:r>
          </w:p>
        </w:tc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A95E91" w:rsidRPr="00A95E91" w:rsidTr="00A95E91"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Работоспособность, объем </w:t>
            </w:r>
            <w:proofErr w:type="gramStart"/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выполняемых</w:t>
            </w:r>
            <w:proofErr w:type="gramEnd"/>
          </w:p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функциональных обязанностей</w:t>
            </w:r>
          </w:p>
        </w:tc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5E91" w:rsidRPr="00A95E91" w:rsidTr="00A95E91"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к работе, самостоятельность и инициативность в профессиональной деятельности</w:t>
            </w:r>
          </w:p>
        </w:tc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5E91" w:rsidRPr="00A95E91" w:rsidTr="00A95E91"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Дисциплинированность и исполнительность при выполнении распоряжений и указаний, связанных </w:t>
            </w:r>
            <w:proofErr w:type="gramStart"/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профессиональной деятельностью</w:t>
            </w:r>
          </w:p>
        </w:tc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5E91" w:rsidRPr="00A95E91" w:rsidTr="00A95E91"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норм профессиональной этики педагогического работника</w:t>
            </w:r>
          </w:p>
        </w:tc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5E91" w:rsidRPr="00A95E91" w:rsidTr="00A95E91"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в коллективе, взаимоотношения с коллегами, участие в общественной жизни</w:t>
            </w:r>
          </w:p>
        </w:tc>
        <w:tc>
          <w:tcPr>
            <w:tcW w:w="520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95E91" w:rsidRPr="00A95E91" w:rsidRDefault="00A95E91" w:rsidP="00A95E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6169E" w:rsidRPr="00A95E91" w:rsidRDefault="0066169E" w:rsidP="00A95E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169E" w:rsidRPr="00A9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91"/>
    <w:rsid w:val="0066169E"/>
    <w:rsid w:val="00A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2023-02-22T02:04:00Z</dcterms:created>
  <dcterms:modified xsi:type="dcterms:W3CDTF">2023-02-22T02:06:00Z</dcterms:modified>
</cp:coreProperties>
</file>